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D" w:rsidRPr="005169AB" w:rsidRDefault="00006458" w:rsidP="00266FE1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B">
        <w:rPr>
          <w:rFonts w:ascii="Times New Roman" w:hAnsi="Times New Roman" w:cs="Times New Roman"/>
          <w:sz w:val="24"/>
          <w:szCs w:val="24"/>
        </w:rPr>
        <w:t>Резолюция круглого стола на тему:</w:t>
      </w:r>
    </w:p>
    <w:p w:rsidR="00944AEA" w:rsidRPr="005169AB" w:rsidRDefault="00944AEA" w:rsidP="00266F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AB">
        <w:rPr>
          <w:rFonts w:ascii="Times New Roman" w:hAnsi="Times New Roman" w:cs="Times New Roman"/>
          <w:b/>
          <w:sz w:val="28"/>
          <w:szCs w:val="28"/>
        </w:rPr>
        <w:t>«Организация полевых мероприятий по экологическому воспитанию»</w:t>
      </w:r>
    </w:p>
    <w:p w:rsidR="00944AEA" w:rsidRPr="005169AB" w:rsidRDefault="00266FE1" w:rsidP="0026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г.Южно-Сахалинск,</w:t>
      </w:r>
    </w:p>
    <w:p w:rsidR="00266FE1" w:rsidRPr="005169AB" w:rsidRDefault="00266FE1" w:rsidP="0026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24 марта 2017 г.</w:t>
      </w:r>
    </w:p>
    <w:p w:rsidR="00266FE1" w:rsidRPr="005169AB" w:rsidRDefault="00266FE1" w:rsidP="000019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FF6" w:rsidRPr="005169AB" w:rsidRDefault="00995FF6" w:rsidP="00995F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AB">
        <w:rPr>
          <w:rFonts w:ascii="Times New Roman" w:hAnsi="Times New Roman" w:cs="Times New Roman"/>
          <w:szCs w:val="24"/>
        </w:rPr>
        <w:t>Сахалинская область - уникальный островной край, где расположено около 60 особоохраняемых природных территорий</w:t>
      </w:r>
      <w:r w:rsidRPr="005169AB">
        <w:rPr>
          <w:rFonts w:ascii="Times New Roman" w:hAnsi="Times New Roman" w:cs="Times New Roman"/>
          <w:sz w:val="24"/>
          <w:szCs w:val="24"/>
        </w:rPr>
        <w:t>, обитают десятки видов животных, а биоразнообразие Охотского моря одно из самых насыщенных на Дальнем Востоке России. В тоже время на Сахалине активно развивается промышленное рыболовство, разрабатываются и эксплуатируются масштабные нефтегазовые месторождения, что создает потенциальную угрозу природе. В связи с этим важно уделять особое внимание экологическому воспитанию подрастающего поколения. Огромную роль в воспитании детей играет работа с детьми и молодёжью в полевых условиях - проведение походов, слётов, экскурсий, лагерей, полевых практик и т.д.</w:t>
      </w:r>
    </w:p>
    <w:p w:rsidR="0006372E" w:rsidRPr="005169AB" w:rsidRDefault="00006458" w:rsidP="0006372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круглого стола, проведённого </w:t>
      </w:r>
      <w:r w:rsidR="00944AEA" w:rsidRPr="005169AB">
        <w:rPr>
          <w:rFonts w:ascii="Times New Roman" w:hAnsi="Times New Roman" w:cs="Times New Roman"/>
          <w:sz w:val="24"/>
          <w:szCs w:val="24"/>
        </w:rPr>
        <w:t>Сахалинской областной общественной организацией Клуб "Бумеранг"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12C05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цели, задачи и приоритеты </w:t>
      </w:r>
      <w:r w:rsidR="00D12C05" w:rsidRPr="005169A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"Стратегии развития воспитания в Российской Федерации на период до 2025 года"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считают актуальной  проблемой </w:t>
      </w:r>
      <w:r w:rsidR="00D11156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Сахалинской области </w:t>
      </w:r>
      <w:r w:rsidR="00D11156" w:rsidRPr="005169AB">
        <w:rPr>
          <w:rFonts w:ascii="Times New Roman" w:hAnsi="Times New Roman" w:cs="Times New Roman"/>
          <w:spacing w:val="3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1C9C" w:rsidRPr="005169AB" w:rsidRDefault="00101C9C" w:rsidP="0000193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44AEA" w:rsidRPr="005169AB" w:rsidRDefault="00944AEA" w:rsidP="0000193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</w:t>
      </w:r>
      <w:r w:rsidR="00101C9C"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шения участников круглого стола</w:t>
      </w:r>
      <w:r w:rsidR="00995FF6"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06458" w:rsidRPr="005169AB" w:rsidRDefault="005D0E9D" w:rsidP="000019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06458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Заслушав и обсудив информационные и дискуссионные доклады и сообщения, </w:t>
      </w:r>
      <w:r w:rsidR="00101C9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выделить</w:t>
      </w:r>
      <w:r w:rsidR="00297A23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</w:t>
      </w:r>
      <w:r w:rsidR="00363081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</w:t>
      </w:r>
      <w:r w:rsidR="00297A23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требующие решения</w:t>
      </w:r>
      <w:r w:rsidR="00D4458E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Сахалинской области</w:t>
      </w:r>
      <w:r w:rsidR="00006458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B7337" w:rsidRPr="005169AB" w:rsidRDefault="00297A23" w:rsidP="00D44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 Сахалинской области системы подготовки инструктор</w:t>
      </w:r>
      <w:r w:rsidR="00D4458E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детско-юношеского туризма с выдачей сертификатов государственного образца</w:t>
      </w:r>
      <w:r w:rsidR="00944AEA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чем детско-юношеские туристские группы по формальному соответствию не обеспечены инструкторским составом;</w:t>
      </w:r>
    </w:p>
    <w:p w:rsidR="00D4458E" w:rsidRPr="005169AB" w:rsidRDefault="00D4458E" w:rsidP="00D44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 Сахалинской области сертифицированных курсов обучения педагогов оказанию первой медицинской помощи,</w:t>
      </w:r>
    </w:p>
    <w:p w:rsidR="00297A23" w:rsidRPr="005169AB" w:rsidRDefault="00297A23" w:rsidP="005D0E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действующей системы выплаты командировочных расходов инструкторам и педагогам дополнительного образования при проведении многодневных полевых походов, лагерей, слётов и пр.;</w:t>
      </w:r>
    </w:p>
    <w:p w:rsidR="00D7139F" w:rsidRPr="005169AB" w:rsidRDefault="00D7139F" w:rsidP="00D713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финансирования мероприятий по организации летнего отдыха, в том числе для заключения образовательными учреждениями договоров аренды автотранспорта  с организациями-перевозчиками (в настоящее время стабильно финансируется только питание детей),</w:t>
      </w:r>
    </w:p>
    <w:p w:rsidR="00944AEA" w:rsidRPr="005169AB" w:rsidRDefault="00DC34FC" w:rsidP="005D0E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низкий уровень оснащения </w:t>
      </w:r>
      <w:r w:rsidR="00944AEA" w:rsidRPr="005169AB">
        <w:rPr>
          <w:rFonts w:ascii="Times New Roman" w:hAnsi="Times New Roman" w:cs="Times New Roman"/>
          <w:sz w:val="24"/>
          <w:szCs w:val="24"/>
        </w:rPr>
        <w:t>учреждений культуры и молодёжной политики, общеобразовательных учреждений, учреждений дополнительного образования общим и специальным туристским снаряжением, а также транспортом;</w:t>
      </w:r>
    </w:p>
    <w:p w:rsidR="00DC34FC" w:rsidRPr="005169AB" w:rsidRDefault="00DC34FC" w:rsidP="005D0E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низкий уровень обеспеченности учреждений </w:t>
      </w:r>
      <w:r w:rsidR="00944AEA" w:rsidRPr="005169AB">
        <w:rPr>
          <w:rFonts w:ascii="Times New Roman" w:hAnsi="Times New Roman" w:cs="Times New Roman"/>
          <w:sz w:val="24"/>
          <w:szCs w:val="24"/>
        </w:rPr>
        <w:t xml:space="preserve">культуры и молодёжной политики, общеобразовательных учреждений, учреждений дополнительного образования 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наглядными и интерактивными дидактическими материалами по краеведению;</w:t>
      </w:r>
    </w:p>
    <w:p w:rsidR="00DC34FC" w:rsidRPr="005169AB" w:rsidRDefault="002B0F0A" w:rsidP="005D0E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муниципальных учреждений молодёжной политики в географии туристских путешествий (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туризм очень популярен в молодёжной среде, на муниципальном уровне учреждения молодёжной политики не могут проводить туристские мероприятия за пределами городских округов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ссылаясь на </w:t>
      </w:r>
      <w:r w:rsidR="001D2198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34 части 1 статьи 16 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34FC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5169AB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"Об общих принципах организации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34FC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местного</w:t>
      </w:r>
      <w:r w:rsidR="005169AB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34FC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самоуправления</w:t>
      </w:r>
      <w:r w:rsidR="005169AB" w:rsidRPr="0051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Федерации" от 06.10.2003 N 131-ФЗ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DC34F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подрывает основополагающие принципы туризма, который невозможно развивать только на территории населённых пунктов</w:t>
      </w:r>
      <w:r w:rsidR="0020660A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743C5" w:rsidRPr="005169AB" w:rsidRDefault="00D7139F" w:rsidP="005D0E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несоответствие возможностей муниципалитетов требованиям по перевозке детей автомобильным транспортом (например, весь </w:t>
      </w:r>
      <w:proofErr w:type="spellStart"/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B0648F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саковский</w:t>
      </w:r>
      <w:proofErr w:type="spellEnd"/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обслуживает всего два оборудованных автобуса,соответствующих требованиям по перевозке детских групп)</w:t>
      </w:r>
      <w:r w:rsidR="009743C5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</w:t>
      </w:r>
      <w:bookmarkStart w:id="0" w:name="_GoBack"/>
      <w:bookmarkEnd w:id="0"/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полноценное развитие экскурсионной деятельности и организации полевых выездов для детских групп крайне затруднительно</w:t>
      </w:r>
      <w:r w:rsidR="009743C5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4458E" w:rsidRPr="005169AB" w:rsidRDefault="00D4458E" w:rsidP="00D44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системы взаимодействия и обмена информацией  </w:t>
      </w:r>
      <w:r w:rsidRPr="005169AB">
        <w:rPr>
          <w:rFonts w:ascii="Times New Roman" w:hAnsi="Times New Roman" w:cs="Times New Roman"/>
          <w:sz w:val="24"/>
          <w:szCs w:val="24"/>
        </w:rPr>
        <w:t>между детско-молодёжными группами, работающими в сфере экологического просвещения и туризма;</w:t>
      </w:r>
    </w:p>
    <w:p w:rsidR="005169AB" w:rsidRPr="005169AB" w:rsidRDefault="001D172A" w:rsidP="004342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незнание и несвоевременное обновление администрациями учреждений и муниципальн</w:t>
      </w:r>
      <w:r w:rsidR="00D4458E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отделов образования нормативно-правовой базы по организации полевых форм работы с детьми, приводящее к отказу от </w:t>
      </w:r>
      <w:r w:rsidR="00D4458E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полевых мероприятий для детей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следствие,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FD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вся ответственность</w:t>
      </w:r>
      <w:r w:rsidR="00A83C25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организацию полевых мероприятий с детьми </w:t>
      </w:r>
      <w:r w:rsidR="00A36FDC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возлагается </w:t>
      </w:r>
      <w:r w:rsidR="00A83C25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на педагогов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743C5" w:rsidRPr="005169AB" w:rsidRDefault="00060C31" w:rsidP="004342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формальный подход к определению содержания Программы формирования экологической культуры, здорового и безопасного образа жизни, а также </w:t>
      </w:r>
      <w:r w:rsidR="00683B4D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внеурочной деятельности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775830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экологическому</w:t>
      </w:r>
      <w:r w:rsidR="0043427F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</w:t>
      </w:r>
      <w:r w:rsidR="00775830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ению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; р</w:t>
      </w:r>
      <w:r w:rsidR="00F42AC7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ешение данной проблемы </w:t>
      </w:r>
      <w:r w:rsidR="00B24312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2AC7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разработке </w:t>
      </w:r>
      <w:r w:rsidR="00C35B5F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региональной (областной)</w:t>
      </w:r>
      <w:r w:rsidR="005169AB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69D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формирования экологической культуры, здорового и безопасного образа жизни, а также Программы внеурочной деятельности краеведческой направленности</w:t>
      </w:r>
      <w:r w:rsidR="00B24312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6458" w:rsidRPr="005169AB" w:rsidRDefault="005D0E9D" w:rsidP="000019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516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44AEA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Уполномочить организаторов круглого стола направить резолюцию, а также письменные запросы на её основе в органы, уполн</w:t>
      </w:r>
      <w:r w:rsidR="008C2F21" w:rsidRPr="005169AB">
        <w:rPr>
          <w:rFonts w:ascii="Times New Roman" w:hAnsi="Times New Roman" w:cs="Times New Roman"/>
          <w:sz w:val="24"/>
          <w:szCs w:val="24"/>
          <w:shd w:val="clear" w:color="auto" w:fill="FFFFFF"/>
        </w:rPr>
        <w:t>омоченные решать данные вопросы.</w:t>
      </w:r>
    </w:p>
    <w:sectPr w:rsidR="00006458" w:rsidRPr="005169AB" w:rsidSect="002B0F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87B"/>
    <w:multiLevelType w:val="hybridMultilevel"/>
    <w:tmpl w:val="1674D882"/>
    <w:lvl w:ilvl="0" w:tplc="7CAC3F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93B74"/>
    <w:multiLevelType w:val="hybridMultilevel"/>
    <w:tmpl w:val="3D3EF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108F"/>
    <w:multiLevelType w:val="hybridMultilevel"/>
    <w:tmpl w:val="DC3A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7655"/>
    <w:multiLevelType w:val="hybridMultilevel"/>
    <w:tmpl w:val="FD08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458"/>
    <w:rsid w:val="00001935"/>
    <w:rsid w:val="00006458"/>
    <w:rsid w:val="00060C31"/>
    <w:rsid w:val="0006372E"/>
    <w:rsid w:val="000E64D1"/>
    <w:rsid w:val="00101661"/>
    <w:rsid w:val="00101C9C"/>
    <w:rsid w:val="001B7337"/>
    <w:rsid w:val="001D172A"/>
    <w:rsid w:val="001D2198"/>
    <w:rsid w:val="0020660A"/>
    <w:rsid w:val="00266FE1"/>
    <w:rsid w:val="00275EB8"/>
    <w:rsid w:val="00297A23"/>
    <w:rsid w:val="002B0F0A"/>
    <w:rsid w:val="002E7FD4"/>
    <w:rsid w:val="00363081"/>
    <w:rsid w:val="0037599E"/>
    <w:rsid w:val="0043427F"/>
    <w:rsid w:val="00492EB1"/>
    <w:rsid w:val="005169AB"/>
    <w:rsid w:val="00583552"/>
    <w:rsid w:val="005D0E9D"/>
    <w:rsid w:val="005D4ACF"/>
    <w:rsid w:val="00683B4D"/>
    <w:rsid w:val="006A3EF6"/>
    <w:rsid w:val="006F7E0A"/>
    <w:rsid w:val="00717F5A"/>
    <w:rsid w:val="00722ED9"/>
    <w:rsid w:val="00775830"/>
    <w:rsid w:val="008C2F21"/>
    <w:rsid w:val="008F369D"/>
    <w:rsid w:val="00944AEA"/>
    <w:rsid w:val="00965DFB"/>
    <w:rsid w:val="009743C5"/>
    <w:rsid w:val="00995FF6"/>
    <w:rsid w:val="009B2BFB"/>
    <w:rsid w:val="00A2417E"/>
    <w:rsid w:val="00A36FDC"/>
    <w:rsid w:val="00A83C25"/>
    <w:rsid w:val="00B0648F"/>
    <w:rsid w:val="00B13B4F"/>
    <w:rsid w:val="00B24312"/>
    <w:rsid w:val="00B25751"/>
    <w:rsid w:val="00C35B5F"/>
    <w:rsid w:val="00D11156"/>
    <w:rsid w:val="00D12C05"/>
    <w:rsid w:val="00D37FDD"/>
    <w:rsid w:val="00D4458E"/>
    <w:rsid w:val="00D7139F"/>
    <w:rsid w:val="00DB39E8"/>
    <w:rsid w:val="00DC34FC"/>
    <w:rsid w:val="00DF29D3"/>
    <w:rsid w:val="00E216CD"/>
    <w:rsid w:val="00E83788"/>
    <w:rsid w:val="00F42AC7"/>
    <w:rsid w:val="00FC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B"/>
  </w:style>
  <w:style w:type="paragraph" w:styleId="1">
    <w:name w:val="heading 1"/>
    <w:basedOn w:val="a"/>
    <w:link w:val="10"/>
    <w:uiPriority w:val="9"/>
    <w:qFormat/>
    <w:rsid w:val="00006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34FC"/>
  </w:style>
  <w:style w:type="paragraph" w:styleId="a3">
    <w:name w:val="List Paragraph"/>
    <w:basedOn w:val="a"/>
    <w:uiPriority w:val="34"/>
    <w:qFormat/>
    <w:rsid w:val="0094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34FC"/>
  </w:style>
  <w:style w:type="paragraph" w:styleId="a3">
    <w:name w:val="List Paragraph"/>
    <w:basedOn w:val="a"/>
    <w:uiPriority w:val="34"/>
    <w:qFormat/>
    <w:rsid w:val="009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Valay</cp:lastModifiedBy>
  <cp:revision>2</cp:revision>
  <cp:lastPrinted>2017-03-27T06:51:00Z</cp:lastPrinted>
  <dcterms:created xsi:type="dcterms:W3CDTF">2017-03-28T00:14:00Z</dcterms:created>
  <dcterms:modified xsi:type="dcterms:W3CDTF">2017-03-28T00:14:00Z</dcterms:modified>
</cp:coreProperties>
</file>